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3.0.0 -->
  <w:body>
    <w:p w:rsidR="00696A70" w:rsidP="00696A70">
      <w:pPr>
        <w:pStyle w:val="Heading1"/>
      </w:pPr>
      <w:r>
        <w:t>Luovutussopimus</w:t>
      </w:r>
      <w:r w:rsidR="00EA13AD">
        <w:t>luonnos</w:t>
      </w:r>
      <w:r>
        <w:t>, Hämeenkyrön Aurinkorinteen kuntosali</w:t>
      </w:r>
    </w:p>
    <w:p w:rsidR="00696A70" w:rsidP="00696A70">
      <w:pPr>
        <w:pStyle w:val="Heading2"/>
        <w:numPr>
          <w:ilvl w:val="0"/>
          <w:numId w:val="14"/>
        </w:numPr>
        <w:tabs>
          <w:tab w:val="num" w:pos="360"/>
        </w:tabs>
        <w:ind w:left="0" w:firstLine="0"/>
      </w:pPr>
      <w:r w:rsidRPr="00DD50A1">
        <w:t>Sopijaosapuolet</w:t>
      </w:r>
    </w:p>
    <w:p w:rsidR="00696A70" w:rsidP="00696A70">
      <w:pPr>
        <w:pStyle w:val="Kappalesis1"/>
        <w:spacing w:line="360" w:lineRule="auto"/>
        <w:contextualSpacing/>
        <w:rPr>
          <w:b/>
          <w:bCs/>
        </w:rPr>
      </w:pPr>
      <w:r>
        <w:rPr>
          <w:b/>
          <w:bCs/>
        </w:rPr>
        <w:t>Luovuttaja:</w:t>
      </w:r>
    </w:p>
    <w:p w:rsidR="00696A70" w:rsidP="00696A70">
      <w:pPr>
        <w:pStyle w:val="Kappalesis1"/>
        <w:spacing w:line="360" w:lineRule="auto"/>
        <w:contextualSpacing/>
      </w:pPr>
      <w:r>
        <w:t>Pirkanmaan hyvinvointialue</w:t>
      </w:r>
    </w:p>
    <w:p w:rsidR="00696A70" w:rsidP="00696A70">
      <w:pPr>
        <w:pStyle w:val="Kappalesis1"/>
        <w:spacing w:line="360" w:lineRule="auto"/>
        <w:contextualSpacing/>
      </w:pPr>
      <w:r>
        <w:t>Ikäihmisten ja vammaisten palvelulinja, yhteiset palvelut toimialue</w:t>
      </w:r>
    </w:p>
    <w:p w:rsidR="00696A70" w:rsidP="00696A70">
      <w:pPr>
        <w:pStyle w:val="Kappalesis1"/>
        <w:spacing w:line="360" w:lineRule="auto"/>
        <w:contextualSpacing/>
      </w:pPr>
      <w:r>
        <w:t>Y-tunnus: 3221308–6</w:t>
      </w:r>
    </w:p>
    <w:p w:rsidR="00696A70" w:rsidP="00696A70">
      <w:pPr>
        <w:pStyle w:val="Kappalesis1"/>
        <w:spacing w:line="360" w:lineRule="auto"/>
        <w:contextualSpacing/>
      </w:pPr>
      <w:r>
        <w:t>Osoite: Kirjaamo PL 272, 33101 Tampere</w:t>
      </w:r>
    </w:p>
    <w:p w:rsidR="00696A70" w:rsidRPr="00DD50A1" w:rsidP="00696A70">
      <w:pPr>
        <w:pStyle w:val="Kappalesis1"/>
        <w:spacing w:line="360" w:lineRule="auto"/>
        <w:contextualSpacing/>
        <w:rPr>
          <w:b/>
          <w:bCs/>
        </w:rPr>
      </w:pPr>
      <w:r>
        <w:rPr>
          <w:b/>
          <w:bCs/>
        </w:rPr>
        <w:t>Y</w:t>
      </w:r>
      <w:r w:rsidRPr="00DD50A1">
        <w:rPr>
          <w:b/>
          <w:bCs/>
        </w:rPr>
        <w:t xml:space="preserve">hteyshenkilö: </w:t>
      </w:r>
    </w:p>
    <w:p w:rsidR="00696A70" w:rsidRPr="00656E40" w:rsidP="00696A70">
      <w:pPr>
        <w:pStyle w:val="Kappalesis1"/>
        <w:spacing w:line="360" w:lineRule="auto"/>
        <w:contextualSpacing/>
        <w:rPr>
          <w:color w:val="FF0000"/>
        </w:rPr>
      </w:pPr>
      <w:sdt>
        <w:sdtPr>
          <w:id w:val="834723327"/>
          <w:placeholder>
            <w:docPart w:val="F6E98C99B19C4A4FB0DFDEB889C72EAD"/>
          </w:placeholder>
          <w:text/>
        </w:sdtPr>
        <w:sdtContent>
          <w:r>
            <w:t>Tanja Mustajärvi, palvelupäällikkö, tanja.mustajarvi@pirha.fi, 044 786 5775</w:t>
          </w:r>
        </w:sdtContent>
      </w:sdt>
    </w:p>
    <w:p w:rsidR="00696A70" w:rsidRPr="00DD50A1" w:rsidP="00696A70">
      <w:pPr>
        <w:pStyle w:val="Kappalesis1"/>
        <w:spacing w:line="360" w:lineRule="auto"/>
        <w:contextualSpacing/>
        <w:rPr>
          <w:b/>
          <w:bCs/>
        </w:rPr>
      </w:pPr>
    </w:p>
    <w:p w:rsidR="00696A70" w:rsidP="00696A70">
      <w:pPr>
        <w:pStyle w:val="Kappalesis1"/>
        <w:spacing w:line="360" w:lineRule="auto"/>
        <w:contextualSpacing/>
        <w:rPr>
          <w:b/>
          <w:bCs/>
        </w:rPr>
      </w:pPr>
      <w:r>
        <w:rPr>
          <w:b/>
          <w:bCs/>
        </w:rPr>
        <w:t>Vastaanottaja:</w:t>
      </w:r>
    </w:p>
    <w:p w:rsidR="00696A70" w:rsidRPr="00D658FA" w:rsidP="00696A70">
      <w:pPr>
        <w:pStyle w:val="Kappalesis1"/>
        <w:spacing w:line="360" w:lineRule="auto"/>
        <w:contextualSpacing/>
      </w:pPr>
      <w:sdt>
        <w:sdtPr>
          <w:id w:val="-1384403546"/>
          <w:placeholder>
            <w:docPart w:val="0DCFB5E4E0B54960A322EA77C6DDE24C"/>
          </w:placeholder>
          <w:text/>
        </w:sdtPr>
        <w:sdtContent>
          <w:r w:rsidRPr="00D658FA">
            <w:t>Hämeenkyrön kunta</w:t>
          </w:r>
        </w:sdtContent>
      </w:sdt>
    </w:p>
    <w:p w:rsidR="00696A70" w:rsidP="00696A70">
      <w:pPr>
        <w:pStyle w:val="Kappalesis1"/>
        <w:spacing w:line="360" w:lineRule="auto"/>
        <w:contextualSpacing/>
      </w:pPr>
      <w:r>
        <w:t xml:space="preserve">Y-tunnus: </w:t>
      </w:r>
      <w:sdt>
        <w:sdtPr>
          <w:id w:val="1828937007"/>
          <w:placeholder>
            <w:docPart w:val="0DCFB5E4E0B54960A322EA77C6DDE24C"/>
          </w:placeholder>
          <w:text/>
        </w:sdtPr>
        <w:sdtContent>
          <w:r>
            <w:t>0132947-3</w:t>
          </w:r>
        </w:sdtContent>
      </w:sdt>
    </w:p>
    <w:p w:rsidR="00696A70" w:rsidP="00696A70">
      <w:pPr>
        <w:pStyle w:val="Kappalesis1"/>
        <w:spacing w:line="360" w:lineRule="auto"/>
        <w:contextualSpacing/>
      </w:pPr>
      <w:r>
        <w:t xml:space="preserve">Osoite: </w:t>
      </w:r>
      <w:sdt>
        <w:sdtPr>
          <w:id w:val="2024358109"/>
          <w:placeholder>
            <w:docPart w:val="0DCFB5E4E0B54960A322EA77C6DDE24C"/>
          </w:placeholder>
          <w:text/>
        </w:sdtPr>
        <w:sdtContent>
          <w:r>
            <w:t>Härkikuja</w:t>
          </w:r>
          <w:r>
            <w:t xml:space="preserve"> 7, 39100 Hämeenkyrö</w:t>
          </w:r>
        </w:sdtContent>
      </w:sdt>
    </w:p>
    <w:p w:rsidR="00696A70" w:rsidP="00696A70">
      <w:pPr>
        <w:pStyle w:val="Kappalesis1"/>
        <w:spacing w:line="360" w:lineRule="auto"/>
        <w:contextualSpacing/>
      </w:pPr>
      <w:r w:rsidRPr="00DD50A1">
        <w:rPr>
          <w:b/>
          <w:bCs/>
        </w:rPr>
        <w:t>Yhteyshenkilö</w:t>
      </w:r>
      <w:r>
        <w:t>:</w:t>
      </w:r>
    </w:p>
    <w:p w:rsidR="00696A70" w:rsidRPr="00EB283A" w:rsidP="00696A70">
      <w:pPr>
        <w:pStyle w:val="Kappalesis1"/>
        <w:spacing w:line="360" w:lineRule="auto"/>
        <w:contextualSpacing/>
      </w:pPr>
      <w:r w:rsidRPr="00EB283A">
        <w:rPr>
          <w:color w:val="000000" w:themeColor="text1"/>
        </w:rPr>
        <w:t xml:space="preserve">Tuomo Kallio, hyvinvointikoordinaattori, </w:t>
      </w:r>
      <w:r>
        <w:fldChar w:fldCharType="begin"/>
      </w:r>
      <w:r>
        <w:instrText xml:space="preserve"> HYPERLINK "mailto:tuomo.kallio@hameenkyro.fi" </w:instrText>
      </w:r>
      <w:r>
        <w:fldChar w:fldCharType="separate"/>
      </w:r>
      <w:r w:rsidRPr="00EB283A">
        <w:rPr>
          <w:rStyle w:val="Hyperlink"/>
          <w:color w:val="000000" w:themeColor="text1"/>
        </w:rPr>
        <w:t>tuomo.kallio@hameenkyro.fi</w:t>
      </w:r>
      <w:r>
        <w:fldChar w:fldCharType="end"/>
      </w:r>
      <w:r w:rsidRPr="00EB283A">
        <w:rPr>
          <w:color w:val="000000" w:themeColor="text1"/>
        </w:rPr>
        <w:t xml:space="preserve">,  </w:t>
      </w:r>
      <w:r w:rsidRPr="00EB283A">
        <w:rPr>
          <w:rFonts w:ascii="Segoe UI" w:hAnsi="Segoe UI" w:cs="Segoe UI"/>
          <w:color w:val="000000" w:themeColor="text1"/>
          <w:szCs w:val="22"/>
        </w:rPr>
        <w:t>041 </w:t>
      </w:r>
      <w:r>
        <w:rPr>
          <w:rFonts w:ascii="Segoe UI" w:hAnsi="Segoe UI" w:cs="Segoe UI"/>
          <w:color w:val="000000"/>
          <w:szCs w:val="22"/>
        </w:rPr>
        <w:t>731 3406</w:t>
      </w:r>
    </w:p>
    <w:p w:rsidR="00696A70" w:rsidRPr="00DD50A1" w:rsidP="00696A70">
      <w:pPr>
        <w:pStyle w:val="Kappalesis1"/>
        <w:spacing w:line="360" w:lineRule="auto"/>
        <w:contextualSpacing/>
        <w:rPr>
          <w:b/>
          <w:bCs/>
        </w:rPr>
      </w:pPr>
    </w:p>
    <w:p w:rsidR="00696A70" w:rsidRPr="008A645F" w:rsidP="00696A70">
      <w:pPr>
        <w:pStyle w:val="Heading2"/>
        <w:numPr>
          <w:ilvl w:val="0"/>
          <w:numId w:val="14"/>
        </w:numPr>
        <w:tabs>
          <w:tab w:val="num" w:pos="360"/>
        </w:tabs>
        <w:ind w:left="0" w:firstLine="0"/>
      </w:pPr>
      <w:r>
        <w:t>Sopimuksen kohde ja tausta</w:t>
      </w:r>
    </w:p>
    <w:p w:rsidR="00696A70" w:rsidP="00696A70">
      <w:pPr>
        <w:pStyle w:val="Kappalesis1"/>
        <w:spacing w:line="360" w:lineRule="auto"/>
      </w:pPr>
      <w:r>
        <w:t>Sopimuksen kohteena on Pirkanmaan hyvinvointialueen Aurinkorinteen päivätoiminnan tiloihin sijoittuvat kuntosalilaitteet.</w:t>
      </w:r>
    </w:p>
    <w:p w:rsidR="00696A70" w:rsidP="00696A70">
      <w:pPr>
        <w:pStyle w:val="Kappalesis1"/>
        <w:spacing w:line="360" w:lineRule="auto"/>
      </w:pPr>
      <w:r>
        <w:t xml:space="preserve">Liikuntapalvelujen järjestäminen on kunnan järjestämää toimintaa, eikä kuulu sosiaali- ja terveyspalvelujen järjestämisvastuulle. Kuntosalin nykyinen sijoittuminen Aurinkorinteen päivätoiminnan tilojen sisälle ei mahdollista asiakkaiden kuntosalin omatoimista käyttöä. Aurinkorinteen päivätoiminta toimii Pirkanmaan hyvinvointialueen myöntämisperusteiden mukaisesti, eikä kuntosalin avoin käyttö siitä syystä ole mahdollista. </w:t>
      </w:r>
    </w:p>
    <w:p w:rsidR="00696A70" w:rsidP="00696A70">
      <w:pPr>
        <w:pStyle w:val="Kappalesis1"/>
        <w:spacing w:line="360" w:lineRule="auto"/>
      </w:pPr>
      <w:r>
        <w:t>Pirkanmaan hyvinvointialue ja Hämeenkyrön kunta ovat neuvotelleet kuntosalin siirtämisestä kunnan vastuulle edellä mainituista syistä.</w:t>
      </w:r>
    </w:p>
    <w:p w:rsidR="00696A70" w:rsidP="00696A70">
      <w:pPr>
        <w:pStyle w:val="Kappalesis1"/>
        <w:spacing w:line="360" w:lineRule="auto"/>
      </w:pPr>
      <w:r>
        <w:t xml:space="preserve">Kuntosalin laitteet on hankittu ikääntyneiden kuntalaisten käyttöön Hämeenkyrön kunnalle osoitetuista testamenttivaroista. </w:t>
      </w:r>
      <w:r w:rsidRPr="00BF7326">
        <w:t>Kunta on siirtänyt kuntosalilaitteet ja testamentin loput varat</w:t>
      </w:r>
      <w:r>
        <w:t xml:space="preserve"> </w:t>
      </w:r>
      <w:r w:rsidRPr="00BF7326">
        <w:t xml:space="preserve">Pirkanmaan hyvinvointialueelle vuoden 2023 alusta. </w:t>
      </w:r>
      <w:r>
        <w:t>Laitteiden siirrolla takaisin kunnalle, kunnan hallinnoiman säätiön tiloihin, mahdollistetaan ikäihmisten toimintakykyä tukevaan toimintaan lahjoitettujen varojen tarkoituksenmukainen käyttö.</w:t>
      </w:r>
    </w:p>
    <w:p w:rsidR="00696A70" w:rsidP="00696A70">
      <w:pPr>
        <w:pStyle w:val="Heading2"/>
        <w:numPr>
          <w:ilvl w:val="0"/>
          <w:numId w:val="14"/>
        </w:numPr>
        <w:tabs>
          <w:tab w:val="num" w:pos="360"/>
        </w:tabs>
        <w:spacing w:line="360" w:lineRule="auto"/>
        <w:ind w:left="0" w:firstLine="0"/>
      </w:pPr>
      <w:r>
        <w:t>Sopimuksen vastuut</w:t>
      </w:r>
    </w:p>
    <w:p w:rsidR="00696A70" w:rsidP="00696A70">
      <w:pPr>
        <w:pStyle w:val="Kappalesis1"/>
        <w:spacing w:line="360" w:lineRule="auto"/>
      </w:pPr>
      <w:r>
        <w:t xml:space="preserve">Hämeenkyrön Aurinkorinteen kuntosali siirretään Pirkanmaan hyvinvointialueelta Hämeenkyrön kunnan järjestämisvastuulle alkuvuodesta </w:t>
      </w:r>
      <w:r w:rsidRPr="00D979E4">
        <w:t>2026</w:t>
      </w:r>
      <w:r>
        <w:t xml:space="preserve">. Kuntosalilaitteiden siirto on suunniteltu toteutettavaksi viikolla 8 ja kuntosalin toiminta uudessa sijainnissa käynnistyy viikolla 10. Kuntosalin laitteet ja toiminta siirretään nykyisestä sijainnista kunnan hallinnoiman säätiön tilaan. </w:t>
      </w:r>
    </w:p>
    <w:p w:rsidR="00696A70" w:rsidP="00696A70">
      <w:pPr>
        <w:pStyle w:val="Kappalesis1"/>
        <w:spacing w:line="360" w:lineRule="auto"/>
      </w:pPr>
      <w:r>
        <w:t>Kuntosalilaitteiden ylläpidosta, huollosta, tilavuokrista ja -varauksista sekä muista näihin liittyvistä vastuista vastaa laitteiden luovutuksen jälkeen Hämeenkyrön kunta.</w:t>
      </w:r>
    </w:p>
    <w:p w:rsidR="00696A70" w:rsidP="00696A70">
      <w:pPr>
        <w:pStyle w:val="Kappalesis1"/>
        <w:spacing w:line="360" w:lineRule="auto"/>
      </w:pPr>
      <w:r>
        <w:t xml:space="preserve">Laitteiden siirtokustannukset (noin 5 000 euroa) katetaan Pirkanmaan hyvinvointialueelta, </w:t>
      </w:r>
      <w:r>
        <w:t>Tays</w:t>
      </w:r>
      <w:r>
        <w:t xml:space="preserve"> tukisäätiön hallinnoimista testamenttivaroista.</w:t>
      </w:r>
    </w:p>
    <w:p w:rsidR="00696A70" w:rsidP="00696A70">
      <w:pPr>
        <w:pStyle w:val="Heading2"/>
        <w:numPr>
          <w:ilvl w:val="0"/>
          <w:numId w:val="14"/>
        </w:numPr>
        <w:tabs>
          <w:tab w:val="num" w:pos="360"/>
        </w:tabs>
        <w:spacing w:line="360" w:lineRule="auto"/>
        <w:ind w:left="0" w:firstLine="0"/>
      </w:pPr>
      <w:r>
        <w:t>Sopimuksen voimassaolo</w:t>
      </w:r>
    </w:p>
    <w:p w:rsidR="00696A70" w:rsidP="00696A70">
      <w:pPr>
        <w:pStyle w:val="Kappalesis1"/>
        <w:spacing w:line="360" w:lineRule="auto"/>
      </w:pPr>
      <w:r>
        <w:t xml:space="preserve">Sopimus astuu voimaan ja on sitova, kun sitä koskeva Pirkanmaan hyvinvointialueen päätös sopimuksen hyväksymisestä on saanut lainvoiman ja sopijaosapuolet ovat sopimuksen allekirjoittaneet. </w:t>
      </w:r>
    </w:p>
    <w:p w:rsidR="00696A70" w:rsidRPr="005A66EE" w:rsidP="00696A70">
      <w:pPr>
        <w:pStyle w:val="Heading2"/>
        <w:numPr>
          <w:ilvl w:val="0"/>
          <w:numId w:val="14"/>
        </w:numPr>
        <w:tabs>
          <w:tab w:val="num" w:pos="360"/>
        </w:tabs>
        <w:ind w:left="0" w:firstLine="0"/>
      </w:pPr>
      <w:r>
        <w:t>Sovellettava laki ja riidanratkaisu</w:t>
      </w:r>
    </w:p>
    <w:p w:rsidR="00696A70" w:rsidRPr="008D2F45" w:rsidP="00696A70">
      <w:pPr>
        <w:pStyle w:val="Kappalesis1"/>
        <w:spacing w:line="360" w:lineRule="auto"/>
      </w:pPr>
      <w:r>
        <w:t xml:space="preserve">Sopimukseen sovelletaan Suomen lakia, lukuun ottamatta sen lainvalintasäännöksiä. </w:t>
      </w:r>
    </w:p>
    <w:p w:rsidR="00696A70" w:rsidRPr="008D2F45" w:rsidP="00696A70">
      <w:pPr>
        <w:pStyle w:val="Kappalesis1"/>
        <w:spacing w:line="360" w:lineRule="auto"/>
      </w:pPr>
      <w:r>
        <w:t>Sopimusta koskevat erimielisyydet pyritään ratkaisemaan ensisijaisesti keskinäisin neuvotteluin. Jos erimielisyys ei ratkea neuvotteluin, se jätetään ratkaistavaksi ensiasteena Pirkanmaan käräjäoikeuteen.</w:t>
      </w:r>
    </w:p>
    <w:p w:rsidR="00696A70" w:rsidP="00696A70">
      <w:pPr>
        <w:pStyle w:val="Heading2"/>
        <w:numPr>
          <w:ilvl w:val="0"/>
          <w:numId w:val="14"/>
        </w:numPr>
        <w:tabs>
          <w:tab w:val="num" w:pos="360"/>
        </w:tabs>
        <w:ind w:left="0" w:firstLine="0"/>
      </w:pPr>
      <w:r w:rsidRPr="00DD50A1">
        <w:t>Sopimuksen allekirjoitukset</w:t>
      </w:r>
    </w:p>
    <w:p w:rsidR="00696A70" w:rsidP="00696A70">
      <w:pPr>
        <w:pStyle w:val="Kappalesis1"/>
        <w:spacing w:line="360" w:lineRule="auto"/>
      </w:pPr>
      <w:r>
        <w:t xml:space="preserve">Sopijaosapuolet vakuuttavat, että sopimuksen allekirjoittaneet henkilöt ovat tässä edustamansa organisaation nimenkirjoittamiseen oikeutettuja. </w:t>
      </w:r>
    </w:p>
    <w:p w:rsidR="004E1D2D" w:rsidRPr="00821960" w:rsidP="00696A70">
      <w:pPr>
        <w:pStyle w:val="Kappalesis1"/>
        <w:spacing w:line="360" w:lineRule="auto"/>
      </w:pPr>
      <w:r>
        <w:t>Pirkanmaan hyvinvointialueen puolelta sopimuksen allekirjoittaa</w:t>
      </w:r>
      <w:r w:rsidRPr="244A9658">
        <w:t xml:space="preserve"> </w:t>
      </w:r>
      <w:sdt>
        <w:sdtPr>
          <w:id w:val="1296650344"/>
          <w:placeholder>
            <w:docPart w:val="7360082A340848BCAB1D9F6A3FB82DE3"/>
          </w:placeholder>
          <w:text/>
        </w:sdtPr>
        <w:sdtContent>
          <w:r w:rsidRPr="244A9658">
            <w:t xml:space="preserve">toimialuejohtaja Tuula Jutila </w:t>
          </w:r>
        </w:sdtContent>
      </w:sdt>
      <w:r w:rsidRPr="244A9658">
        <w:t xml:space="preserve">ja </w:t>
      </w:r>
      <w:sdt>
        <w:sdtPr>
          <w:id w:val="782461062"/>
          <w:placeholder>
            <w:docPart w:val="7360082A340848BCAB1D9F6A3FB82DE3"/>
          </w:placeholder>
          <w:text/>
        </w:sdtPr>
        <w:sdtContent>
          <w:r w:rsidRPr="244A9658">
            <w:t>Hämeenkyrön kunnan</w:t>
          </w:r>
        </w:sdtContent>
      </w:sdt>
      <w:r w:rsidRPr="244A9658">
        <w:t xml:space="preserve"> puol</w:t>
      </w:r>
      <w:r w:rsidR="00BF6CDE">
        <w:t>el</w:t>
      </w:r>
      <w:r w:rsidRPr="244A9658">
        <w:t xml:space="preserve">ta </w:t>
      </w:r>
      <w:r w:rsidR="00BF6CDE">
        <w:t xml:space="preserve">vapaa-aikapäällikkö Minna </w:t>
      </w:r>
      <w:r w:rsidR="00BF6CDE">
        <w:t>Al-Taeshi</w:t>
      </w:r>
      <w:r w:rsidRPr="244A9658">
        <w:t>.</w:t>
      </w:r>
    </w:p>
    <w:sectPr w:rsidSect="00094FAB">
      <w:headerReference w:type="default" r:id="rId8"/>
      <w:headerReference w:type="first" r:id="rId9"/>
      <w:footerReference w:type="first" r:id="rId10"/>
      <w:pgSz w:w="11906" w:h="16838" w:code="9"/>
      <w:pgMar w:top="2268" w:right="567" w:bottom="1418" w:left="1134" w:header="680" w:footer="39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1D2D" w:rsidRPr="004B4864" w:rsidP="00C55FE5">
    <w:pPr>
      <w:pStyle w:val="Header"/>
      <w:spacing w:before="240" w:after="480"/>
      <w:rPr>
        <w:bCs/>
        <w:noProof/>
        <w:color w:val="000000"/>
        <w:sz w:val="20"/>
      </w:rPr>
    </w:pPr>
    <w:r w:rsidRPr="004B4864">
      <w:rPr>
        <w:rStyle w:val="zContactInfo"/>
        <w:bCs/>
        <w:sz w:val="20"/>
      </w:rPr>
      <w:fldChar w:fldCharType="begin"/>
    </w:r>
    <w:r w:rsidRPr="004B4864">
      <w:rPr>
        <w:rStyle w:val="zContactInfo"/>
        <w:bCs/>
        <w:sz w:val="20"/>
      </w:rPr>
      <w:instrText xml:space="preserve"> DOCPROPERTY  sm_allekirjoitusfraasi  \* MERGEFORMAT </w:instrText>
    </w:r>
    <w:r w:rsidRPr="004B4864">
      <w:rPr>
        <w:rStyle w:val="zContactInfo"/>
        <w:bCs/>
        <w:sz w:val="20"/>
      </w:rPr>
      <w:fldChar w:fldCharType="separate"/>
    </w:r>
    <w:r w:rsidRPr="004B4864">
      <w:rPr>
        <w:rStyle w:val="zContactInfo"/>
        <w:bCs/>
        <w:sz w:val="20"/>
      </w:rPr>
      <w:t>Asiakirja</w:t>
    </w:r>
    <w:r w:rsidRPr="004B4864">
      <w:rPr>
        <w:rStyle w:val="zContactInfo"/>
        <w:bCs/>
        <w:sz w:val="20"/>
      </w:rPr>
      <w:t xml:space="preserve"> on sähköisesti allekirjoitettu asianhallintajärjestelmässä. Pirkanmaan hyvinvointialue 17.02.2026 klo 04:56. Allekirjoituksen oikeellisuuden voi todentaa kirjaamosta.</w:t>
    </w:r>
    <w:r w:rsidRPr="004B4864">
      <w:rPr>
        <w:rStyle w:val="zContactInfo"/>
        <w:bCs/>
        <w:sz w:val="20"/>
      </w:rPr>
      <w:fldChar w:fldCharType="end"/>
    </w:r>
  </w:p>
  <w:p w:rsidR="004E1D2D" w:rsidRPr="004B4864" w:rsidP="00240734"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120" w:line="288" w:lineRule="auto"/>
      <w:rPr>
        <w:bCs/>
        <w:noProof/>
        <w:color w:val="000000"/>
        <w:sz w:val="20"/>
      </w:rPr>
    </w:pPr>
    <w:r w:rsidRPr="004B4864">
      <w:rPr>
        <w:noProof/>
        <w:color w:val="000000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margin">
            <wp:posOffset>0</wp:posOffset>
          </wp:positionH>
          <wp:positionV relativeFrom="paragraph">
            <wp:posOffset>-53975</wp:posOffset>
          </wp:positionV>
          <wp:extent cx="622800" cy="720000"/>
          <wp:effectExtent l="0" t="0" r="6350" b="4445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uva 9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2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E1D2D" w:rsidRPr="0002443F" w:rsidP="0002443F"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line="288" w:lineRule="auto"/>
      <w:ind w:left="1304"/>
      <w:rPr>
        <w:bCs/>
        <w:noProof/>
        <w:color w:val="000000"/>
        <w:sz w:val="20"/>
      </w:rPr>
    </w:pPr>
    <w:r w:rsidRPr="0002443F">
      <w:rPr>
        <w:bCs/>
        <w:noProof/>
        <w:color w:val="000000"/>
        <w:sz w:val="20"/>
      </w:rPr>
      <w:t>Pirkanmaan hyvinvoi</w:t>
    </w:r>
    <w:r>
      <w:rPr>
        <w:bCs/>
        <w:noProof/>
        <w:color w:val="000000"/>
        <w:sz w:val="20"/>
      </w:rPr>
      <w:t>ntialue | PL 272, 33101 Tampere</w:t>
    </w:r>
  </w:p>
  <w:p w:rsidR="004E1D2D" w:rsidRPr="00C523B9" w:rsidP="0002443F"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line="288" w:lineRule="auto"/>
      <w:ind w:left="1304"/>
      <w:rPr>
        <w:noProof/>
      </w:rPr>
    </w:pPr>
    <w:r w:rsidRPr="0002443F">
      <w:rPr>
        <w:bCs/>
        <w:noProof/>
        <w:color w:val="000000"/>
        <w:sz w:val="20"/>
      </w:rPr>
      <w:t>etunimi.sukunimi@pirha.fi | pirha.</w:t>
    </w:r>
    <w:r w:rsidRPr="00C523B9">
      <w:rPr>
        <w:bCs/>
        <w:noProof/>
        <w:sz w:val="20"/>
      </w:rPr>
      <w:t>fi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1D2D" w:rsidP="00210D81">
    <w:pPr>
      <w:pStyle w:val="Header"/>
      <w:tabs>
        <w:tab w:val="left" w:pos="5216"/>
        <w:tab w:val="left" w:pos="7825"/>
        <w:tab w:val="left" w:pos="9129"/>
      </w:tabs>
      <w:rPr>
        <w:sz w:val="20"/>
      </w:rPr>
    </w:pPr>
    <w:r>
      <w:rPr>
        <w:b/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AUTOTEXTLIST  \* FirstCap  \* MERGEFORMAT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TITLE  \* FirstCap  \* MERGEFORMAT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(</w:t>
    </w:r>
    <w:r>
      <w:rPr>
        <w:sz w:val="20"/>
      </w:rPr>
      <w:fldChar w:fldCharType="begin"/>
    </w:r>
    <w:r>
      <w:rPr>
        <w:sz w:val="20"/>
      </w:rPr>
      <w:instrText xml:space="preserve"> NUMPAGES 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)</w:t>
    </w:r>
    <w:r w:rsidRPr="008A3936"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1D2D" w:rsidP="00CD4FBC">
    <w:pPr>
      <w:pStyle w:val="Header"/>
      <w:tabs>
        <w:tab w:val="left" w:pos="5216"/>
        <w:tab w:val="left" w:pos="7825"/>
        <w:tab w:val="left" w:pos="9129"/>
      </w:tabs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ge">
            <wp:posOffset>477520</wp:posOffset>
          </wp:positionV>
          <wp:extent cx="1584000" cy="468000"/>
          <wp:effectExtent l="0" t="0" r="0" b="8255"/>
          <wp:wrapSquare wrapText="bothSides"/>
          <wp:docPr id="10" name="Kuva 10" descr="Pirkanmaan hyvinvointial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uva 10" descr="Pirkanmaan hyvinvointialue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</w:rPr>
      <w:tab/>
    </w:r>
    <w:r w:rsidR="00A26513">
      <w:rPr>
        <w:b/>
        <w:sz w:val="20"/>
      </w:rPr>
      <w:t>SopimusLUONNOS</w:t>
    </w:r>
    <w:r>
      <w:rPr>
        <w:sz w:val="20"/>
      </w:rPr>
      <w:fldChar w:fldCharType="begin"/>
    </w:r>
    <w:r>
      <w:rPr>
        <w:sz w:val="20"/>
      </w:rPr>
      <w:instrText xml:space="preserve"> AUTOTEXTLIST  \* FirstCap  \* MERGEFORMAT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TITLE  \* FirstCap  \* MERGEFORMAT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(</w:t>
    </w:r>
    <w:r>
      <w:rPr>
        <w:sz w:val="20"/>
      </w:rPr>
      <w:fldChar w:fldCharType="begin"/>
    </w:r>
    <w:r>
      <w:rPr>
        <w:sz w:val="20"/>
      </w:rPr>
      <w:instrText xml:space="preserve"> NUMPAGES 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)</w:t>
    </w:r>
    <w:r w:rsidRPr="008A3936">
      <w:rPr>
        <w:sz w:val="20"/>
      </w:rPr>
      <w:t xml:space="preserve"> </w:t>
    </w:r>
  </w:p>
  <w:p w:rsidR="004E1D2D" w:rsidP="00CD4FBC">
    <w:pPr>
      <w:pStyle w:val="Header"/>
      <w:tabs>
        <w:tab w:val="left" w:pos="5216"/>
        <w:tab w:val="left" w:pos="7825"/>
        <w:tab w:val="left" w:pos="9129"/>
      </w:tabs>
      <w:rPr>
        <w:sz w:val="20"/>
      </w:rPr>
    </w:pPr>
  </w:p>
  <w:p w:rsidR="004E1D2D" w:rsidP="00CD4FBC">
    <w:pPr>
      <w:pStyle w:val="Header"/>
      <w:tabs>
        <w:tab w:val="left" w:pos="5216"/>
        <w:tab w:val="left" w:pos="7825"/>
        <w:tab w:val="left" w:pos="9129"/>
      </w:tabs>
      <w:rPr>
        <w:sz w:val="20"/>
      </w:rPr>
    </w:pPr>
  </w:p>
  <w:p w:rsidR="004E1D2D" w:rsidP="00CD4FBC">
    <w:pPr>
      <w:pStyle w:val="Header"/>
      <w:tabs>
        <w:tab w:val="left" w:pos="5216"/>
        <w:tab w:val="left" w:pos="7825"/>
        <w:tab w:val="left" w:pos="9129"/>
      </w:tabs>
      <w:rPr>
        <w:sz w:val="20"/>
      </w:rPr>
    </w:pPr>
    <w:r>
      <w:rPr>
        <w:sz w:val="20"/>
      </w:rPr>
      <w:tab/>
    </w:r>
    <w:r>
      <w:rPr>
        <w:sz w:val="20"/>
      </w:rPr>
      <w:tab/>
      <w:t xml:space="preserve">Asian tunnus </w:t>
    </w:r>
    <w:r>
      <w:rPr>
        <w:sz w:val="20"/>
      </w:rPr>
      <w:fldChar w:fldCharType="begin"/>
    </w:r>
    <w:r>
      <w:rPr>
        <w:sz w:val="20"/>
      </w:rPr>
      <w:instrText xml:space="preserve"> DOCPROPERTY  sm_diaarinro  \* MERGEFORMAT </w:instrText>
    </w:r>
    <w:r>
      <w:rPr>
        <w:sz w:val="20"/>
      </w:rPr>
      <w:fldChar w:fldCharType="separate"/>
    </w:r>
    <w:r>
      <w:rPr>
        <w:sz w:val="20"/>
      </w:rPr>
      <w:t>485/2026</w:t>
    </w:r>
    <w:r>
      <w:rPr>
        <w:sz w:val="20"/>
      </w:rPr>
      <w:fldChar w:fldCharType="end"/>
    </w:r>
  </w:p>
  <w:p w:rsidR="004E1D2D" w:rsidP="00CD4FBC">
    <w:pPr>
      <w:pStyle w:val="Header"/>
      <w:tabs>
        <w:tab w:val="left" w:pos="5216"/>
        <w:tab w:val="left" w:pos="7825"/>
        <w:tab w:val="left" w:pos="9129"/>
      </w:tabs>
      <w:rPr>
        <w:sz w:val="20"/>
      </w:rPr>
    </w:pP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DOCPROPERTY  sm_laatimispvm  \* MERGEFORMAT </w:instrText>
    </w:r>
    <w:r>
      <w:rPr>
        <w:sz w:val="20"/>
      </w:rPr>
      <w:fldChar w:fldCharType="separate"/>
    </w:r>
    <w:r>
      <w:rPr>
        <w:sz w:val="20"/>
      </w:rPr>
      <w:t>11.02.2026</w:t>
    </w:r>
    <w:r>
      <w:rPr>
        <w:sz w:val="20"/>
      </w:rPr>
      <w:fldChar w:fldCharType="end"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DOCPROPERTY  ams_publicityclass_str  \* MERGEFORMAT </w:instrText>
    </w:r>
    <w:r>
      <w:rPr>
        <w:sz w:val="20"/>
      </w:rPr>
      <w:fldChar w:fldCharType="separate"/>
    </w:r>
    <w:r>
      <w:rPr>
        <w:sz w:val="20"/>
      </w:rPr>
      <w:t>Julkinen</w:t>
    </w:r>
    <w:r>
      <w:rPr>
        <w:sz w:val="20"/>
      </w:rPr>
      <w:fldChar w:fldCharType="end"/>
    </w:r>
  </w:p>
  <w:p w:rsidR="004E1D2D" w:rsidP="00CD4FBC">
    <w:pPr>
      <w:pStyle w:val="Header"/>
      <w:tabs>
        <w:tab w:val="left" w:pos="5216"/>
        <w:tab w:val="left" w:pos="7825"/>
        <w:tab w:val="left" w:pos="9129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890630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ECE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FDC2E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06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84B92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A428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E6A6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EA2C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036F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605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9110F"/>
    <w:multiLevelType w:val="hybridMultilevel"/>
    <w:tmpl w:val="118450B8"/>
    <w:lvl w:ilvl="0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  <w:color w:val="721465"/>
      </w:rPr>
    </w:lvl>
    <w:lvl w:ilvl="1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1">
    <w:nsid w:val="32B1642C"/>
    <w:multiLevelType w:val="multilevel"/>
    <w:tmpl w:val="2D3CC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C082486"/>
    <w:multiLevelType w:val="hybridMultilevel"/>
    <w:tmpl w:val="BE34794C"/>
    <w:lvl w:ilvl="0">
      <w:start w:val="1"/>
      <w:numFmt w:val="bullet"/>
      <w:pStyle w:val="ListParagraph"/>
      <w:lvlText w:val=""/>
      <w:lvlJc w:val="left"/>
      <w:pPr>
        <w:ind w:left="2968" w:hanging="360"/>
      </w:pPr>
      <w:rPr>
        <w:rFonts w:ascii="Symbol" w:hAnsi="Symbol" w:hint="default"/>
        <w:color w:val="721465"/>
      </w:rPr>
    </w:lvl>
    <w:lvl w:ilvl="1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3">
    <w:nsid w:val="5A5F3395"/>
    <w:multiLevelType w:val="hybridMultilevel"/>
    <w:tmpl w:val="8C3093B2"/>
    <w:lvl w:ilvl="0">
      <w:start w:val="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removePersonalInformation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TieturiVerID" w:val="356.11.01.005"/>
  </w:docVars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qFormat/>
    <w:rsid w:val="00A87939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Kappalesis2"/>
    <w:qFormat/>
    <w:rsid w:val="00A87939"/>
    <w:pPr>
      <w:keepNext/>
      <w:spacing w:before="240" w:after="360"/>
      <w:outlineLvl w:val="0"/>
    </w:pPr>
    <w:rPr>
      <w:b/>
      <w:color w:val="721465"/>
      <w:sz w:val="28"/>
    </w:rPr>
  </w:style>
  <w:style w:type="paragraph" w:styleId="Heading2">
    <w:name w:val="heading 2"/>
    <w:basedOn w:val="Normal"/>
    <w:next w:val="Kappalesis2"/>
    <w:qFormat/>
    <w:rsid w:val="00A87939"/>
    <w:pPr>
      <w:keepNext/>
      <w:spacing w:before="240" w:after="240"/>
      <w:outlineLvl w:val="1"/>
    </w:pPr>
    <w:rPr>
      <w:b/>
      <w:sz w:val="24"/>
    </w:rPr>
  </w:style>
  <w:style w:type="paragraph" w:styleId="Heading3">
    <w:name w:val="heading 3"/>
    <w:basedOn w:val="Normal"/>
    <w:next w:val="Kappalesis2"/>
    <w:qFormat/>
    <w:rsid w:val="00A87939"/>
    <w:pPr>
      <w:keepNext/>
      <w:spacing w:before="240" w:after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latunnisteChar"/>
  </w:style>
  <w:style w:type="paragraph" w:styleId="Index1">
    <w:name w:val="index 1"/>
    <w:basedOn w:val="Normal"/>
    <w:next w:val="Normal"/>
    <w:semiHidden/>
    <w:pPr>
      <w:ind w:left="240" w:hanging="240"/>
    </w:pPr>
  </w:style>
  <w:style w:type="paragraph" w:styleId="Index2">
    <w:name w:val="index 2"/>
    <w:basedOn w:val="Normal"/>
    <w:next w:val="Normal"/>
    <w:semiHidden/>
    <w:pPr>
      <w:ind w:left="480" w:hanging="240"/>
    </w:pPr>
  </w:style>
  <w:style w:type="paragraph" w:styleId="Index3">
    <w:name w:val="index 3"/>
    <w:basedOn w:val="Normal"/>
    <w:next w:val="Normal"/>
    <w:semiHidden/>
    <w:pPr>
      <w:ind w:left="720" w:hanging="240"/>
    </w:pPr>
  </w:style>
  <w:style w:type="paragraph" w:styleId="Index4">
    <w:name w:val="index 4"/>
    <w:basedOn w:val="Normal"/>
    <w:next w:val="Normal"/>
    <w:semiHidden/>
    <w:pPr>
      <w:ind w:left="960" w:hanging="240"/>
    </w:pPr>
  </w:style>
  <w:style w:type="paragraph" w:styleId="Index5">
    <w:name w:val="index 5"/>
    <w:basedOn w:val="Normal"/>
    <w:next w:val="Normal"/>
    <w:semiHidden/>
    <w:pPr>
      <w:ind w:left="1200" w:hanging="240"/>
    </w:pPr>
  </w:style>
  <w:style w:type="paragraph" w:styleId="Index6">
    <w:name w:val="index 6"/>
    <w:basedOn w:val="Normal"/>
    <w:next w:val="Normal"/>
    <w:semiHidden/>
    <w:pPr>
      <w:ind w:left="1440" w:hanging="240"/>
    </w:pPr>
  </w:style>
  <w:style w:type="paragraph" w:styleId="Index7">
    <w:name w:val="index 7"/>
    <w:basedOn w:val="Normal"/>
    <w:next w:val="Normal"/>
    <w:semiHidden/>
    <w:pPr>
      <w:ind w:left="1680" w:hanging="240"/>
    </w:pPr>
  </w:style>
  <w:style w:type="paragraph" w:styleId="Index8">
    <w:name w:val="index 8"/>
    <w:basedOn w:val="Normal"/>
    <w:next w:val="Normal"/>
    <w:semiHidden/>
    <w:pPr>
      <w:ind w:left="1920" w:hanging="240"/>
    </w:pPr>
  </w:style>
  <w:style w:type="paragraph" w:styleId="Index9">
    <w:name w:val="index 9"/>
    <w:basedOn w:val="Normal"/>
    <w:next w:val="Normal"/>
    <w:semiHidden/>
    <w:pPr>
      <w:ind w:left="2160" w:hanging="24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40"/>
    </w:pPr>
  </w:style>
  <w:style w:type="paragraph" w:styleId="TOC3">
    <w:name w:val="toc 3"/>
    <w:basedOn w:val="Normal"/>
    <w:next w:val="Normal"/>
    <w:semiHidden/>
    <w:pPr>
      <w:ind w:left="480"/>
    </w:p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5">
    <w:name w:val="toc 5"/>
    <w:basedOn w:val="Normal"/>
    <w:next w:val="Normal"/>
    <w:semiHidden/>
    <w:pPr>
      <w:ind w:left="960"/>
    </w:pPr>
  </w:style>
  <w:style w:type="paragraph" w:styleId="TOC6">
    <w:name w:val="toc 6"/>
    <w:basedOn w:val="Normal"/>
    <w:next w:val="Normal"/>
    <w:semiHidden/>
    <w:pPr>
      <w:ind w:left="1200"/>
    </w:p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paragraph" w:styleId="Header">
    <w:name w:val="header"/>
    <w:basedOn w:val="Normal"/>
  </w:style>
  <w:style w:type="paragraph" w:customStyle="1" w:styleId="Vastaanottaja">
    <w:name w:val="Vastaanottaja"/>
    <w:basedOn w:val="Normal"/>
  </w:style>
  <w:style w:type="paragraph" w:customStyle="1" w:styleId="Viite">
    <w:name w:val="Viite"/>
    <w:basedOn w:val="Normal"/>
    <w:next w:val="Paaotsikko"/>
    <w:pPr>
      <w:spacing w:after="240"/>
    </w:pPr>
  </w:style>
  <w:style w:type="paragraph" w:customStyle="1" w:styleId="Paaotsikko">
    <w:name w:val="Paaotsikko"/>
    <w:basedOn w:val="Normal"/>
    <w:next w:val="Kappalesis2"/>
    <w:pPr>
      <w:spacing w:after="240"/>
      <w:ind w:right="2155"/>
    </w:pPr>
    <w:rPr>
      <w:b/>
      <w:caps/>
    </w:rPr>
  </w:style>
  <w:style w:type="paragraph" w:customStyle="1" w:styleId="Kappalesis1">
    <w:name w:val="Kappale sis 1"/>
    <w:basedOn w:val="Normal"/>
    <w:qFormat/>
    <w:rsid w:val="00A87939"/>
    <w:pPr>
      <w:spacing w:before="240" w:after="360"/>
      <w:ind w:left="1304"/>
    </w:pPr>
  </w:style>
  <w:style w:type="paragraph" w:customStyle="1" w:styleId="Kappalesis2">
    <w:name w:val="Kappale sis 2"/>
    <w:basedOn w:val="Normal"/>
    <w:qFormat/>
    <w:rsid w:val="00A87939"/>
    <w:pPr>
      <w:spacing w:before="240" w:after="240"/>
      <w:ind w:left="2608"/>
    </w:pPr>
  </w:style>
  <w:style w:type="paragraph" w:customStyle="1" w:styleId="Sivuotsikko1">
    <w:name w:val="Sivuotsikko 1"/>
    <w:basedOn w:val="Normal"/>
    <w:next w:val="Kappalesis1"/>
    <w:pPr>
      <w:ind w:left="1304" w:hanging="1304"/>
    </w:pPr>
  </w:style>
  <w:style w:type="paragraph" w:customStyle="1" w:styleId="Sivuotsikko2">
    <w:name w:val="Sivuotsikko 2"/>
    <w:basedOn w:val="Normal"/>
    <w:next w:val="Kappalesis2"/>
    <w:pPr>
      <w:ind w:left="2608" w:hanging="2608"/>
    </w:pPr>
  </w:style>
  <w:style w:type="character" w:styleId="PageNumber">
    <w:name w:val="page number"/>
    <w:basedOn w:val="DefaultParagraphFont"/>
  </w:style>
  <w:style w:type="character" w:customStyle="1" w:styleId="zContactInfo">
    <w:name w:val="zContact Info"/>
    <w:basedOn w:val="DefaultParagraphFont"/>
    <w:rPr>
      <w:rFonts w:ascii="Arial" w:hAnsi="Arial"/>
      <w:noProof/>
      <w:sz w:val="17"/>
      <w:lang w:val="fi-FI"/>
    </w:rPr>
  </w:style>
  <w:style w:type="paragraph" w:styleId="BalloonText">
    <w:name w:val="Balloon Text"/>
    <w:basedOn w:val="Normal"/>
    <w:link w:val="SelitetekstiChar"/>
    <w:rsid w:val="00D93329"/>
    <w:rPr>
      <w:rFonts w:ascii="Tahoma" w:hAnsi="Tahoma" w:cs="Tahoma"/>
      <w:sz w:val="16"/>
      <w:szCs w:val="16"/>
    </w:rPr>
  </w:style>
  <w:style w:type="paragraph" w:customStyle="1" w:styleId="zFilename">
    <w:name w:val="zFilename"/>
    <w:pPr>
      <w:ind w:left="-567"/>
    </w:pPr>
    <w:rPr>
      <w:rFonts w:ascii="Arial" w:hAnsi="Arial"/>
      <w:noProof/>
      <w:sz w:val="14"/>
    </w:rPr>
  </w:style>
  <w:style w:type="character" w:customStyle="1" w:styleId="zDocumentName">
    <w:name w:val="zDocumentName"/>
    <w:basedOn w:val="DefaultParagraphFont"/>
    <w:rPr>
      <w:caps/>
    </w:rPr>
  </w:style>
  <w:style w:type="paragraph" w:customStyle="1" w:styleId="Apuotsikko">
    <w:name w:val="Apuotsikko"/>
    <w:basedOn w:val="Normal"/>
    <w:pPr>
      <w:ind w:left="2608" w:hanging="1304"/>
    </w:pPr>
  </w:style>
  <w:style w:type="character" w:customStyle="1" w:styleId="SelitetekstiChar">
    <w:name w:val="Seliteteksti Char"/>
    <w:basedOn w:val="DefaultParagraphFont"/>
    <w:link w:val="BalloonText"/>
    <w:rsid w:val="00D933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2CB8"/>
    <w:rPr>
      <w:color w:val="808080"/>
    </w:rPr>
  </w:style>
  <w:style w:type="paragraph" w:styleId="ListParagraph">
    <w:name w:val="List Paragraph"/>
    <w:basedOn w:val="Normal"/>
    <w:uiPriority w:val="34"/>
    <w:qFormat/>
    <w:rsid w:val="00B8400E"/>
    <w:pPr>
      <w:numPr>
        <w:numId w:val="13"/>
      </w:numPr>
      <w:contextualSpacing/>
    </w:pPr>
  </w:style>
  <w:style w:type="character" w:customStyle="1" w:styleId="Tyyli1">
    <w:name w:val="Tyyli1"/>
    <w:basedOn w:val="DefaultParagraphFont"/>
    <w:uiPriority w:val="1"/>
    <w:rsid w:val="002C0026"/>
    <w:rPr>
      <w:b/>
    </w:rPr>
  </w:style>
  <w:style w:type="character" w:customStyle="1" w:styleId="Tyyli2">
    <w:name w:val="Tyyli2"/>
    <w:basedOn w:val="Tyyli1"/>
    <w:uiPriority w:val="1"/>
    <w:rsid w:val="007738A4"/>
    <w:rPr>
      <w:rFonts w:ascii="Arial" w:hAnsi="Arial"/>
      <w:b/>
      <w:sz w:val="20"/>
    </w:rPr>
  </w:style>
  <w:style w:type="character" w:customStyle="1" w:styleId="AlatunnisteChar">
    <w:name w:val="Alatunniste Char"/>
    <w:basedOn w:val="DefaultParagraphFont"/>
    <w:link w:val="Footer"/>
    <w:rsid w:val="004F00B1"/>
    <w:rPr>
      <w:rFonts w:ascii="Arial" w:hAnsi="Arial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A36C46"/>
    <w:pPr>
      <w:keepLines/>
      <w:spacing w:after="0" w:line="259" w:lineRule="auto"/>
      <w:outlineLvl w:val="9"/>
    </w:pPr>
    <w:rPr>
      <w:rFonts w:eastAsiaTheme="majorEastAsia" w:cstheme="majorBidi"/>
      <w:b w:val="0"/>
      <w:szCs w:val="32"/>
    </w:rPr>
  </w:style>
  <w:style w:type="character" w:styleId="Hyperlink">
    <w:name w:val="Hyperlink"/>
    <w:basedOn w:val="DefaultParagraphFont"/>
    <w:unhideWhenUsed/>
    <w:rsid w:val="00D908C1"/>
    <w:rPr>
      <w:color w:val="10285E"/>
      <w:u w:val="single"/>
    </w:rPr>
  </w:style>
  <w:style w:type="character" w:styleId="FollowedHyperlink">
    <w:name w:val="FollowedHyperlink"/>
    <w:basedOn w:val="DefaultParagraphFont"/>
    <w:semiHidden/>
    <w:unhideWhenUsed/>
    <w:rsid w:val="00291A5F"/>
    <w:rPr>
      <w:color w:val="756593" w:themeColor="followedHyperlink"/>
      <w:u w:val="single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D90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emf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indbkat\Downloads\Pirha_Word_asiakirja_mallipohja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F6E98C99B19C4A4FB0DFDEB889C72E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FBBEDE-2116-45D4-ACDD-12F59252F4EB}"/>
      </w:docPartPr>
      <w:docPartBody>
        <w:p w:rsidR="00275D3B" w:rsidP="00903333">
          <w:pPr>
            <w:pStyle w:val="F6E98C99B19C4A4FB0DFDEB889C72EAD"/>
          </w:pPr>
          <w:r w:rsidRPr="00E205F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0DCFB5E4E0B54960A322EA77C6DDE2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2C2E72-A04D-45E8-9CC7-B793550F4138}"/>
      </w:docPartPr>
      <w:docPartBody>
        <w:p w:rsidR="00275D3B" w:rsidP="00903333">
          <w:pPr>
            <w:pStyle w:val="0DCFB5E4E0B54960A322EA77C6DDE24C"/>
          </w:pPr>
          <w:r w:rsidRPr="00E205F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7360082A340848BCAB1D9F6A3FB82D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55A67F-ECE7-4A49-9A76-9AE4CA5888FF}"/>
      </w:docPartPr>
      <w:docPartBody>
        <w:p w:rsidR="00275D3B" w:rsidP="00903333">
          <w:pPr>
            <w:pStyle w:val="7360082A340848BCAB1D9F6A3FB82DE3"/>
          </w:pPr>
          <w:r w:rsidRPr="00E205FF">
            <w:rPr>
              <w:rStyle w:val="Placeholde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333"/>
    <w:rPr>
      <w:color w:val="808080"/>
    </w:rPr>
  </w:style>
  <w:style w:type="paragraph" w:customStyle="1" w:styleId="F6E98C99B19C4A4FB0DFDEB889C72EAD">
    <w:name w:val="F6E98C99B19C4A4FB0DFDEB889C72EAD"/>
    <w:rsid w:val="0090333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CFB5E4E0B54960A322EA77C6DDE24C">
    <w:name w:val="0DCFB5E4E0B54960A322EA77C6DDE24C"/>
    <w:rsid w:val="0090333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60082A340848BCAB1D9F6A3FB82DE3">
    <w:name w:val="7360082A340848BCAB1D9F6A3FB82DE3"/>
    <w:rsid w:val="0090333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Tays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203A7F"/>
      </a:accent1>
      <a:accent2>
        <a:srgbClr val="4798D1"/>
      </a:accent2>
      <a:accent3>
        <a:srgbClr val="BA0063"/>
      </a:accent3>
      <a:accent4>
        <a:srgbClr val="F39400"/>
      </a:accent4>
      <a:accent5>
        <a:srgbClr val="C00000"/>
      </a:accent5>
      <a:accent6>
        <a:srgbClr val="399758"/>
      </a:accent6>
      <a:hlink>
        <a:srgbClr val="831F82"/>
      </a:hlink>
      <a:folHlink>
        <a:srgbClr val="7565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5EF2DFAF43FF04CB71DBFEF83BA2B59" ma:contentTypeVersion="13" ma:contentTypeDescription="Luo uusi asiakirja." ma:contentTypeScope="" ma:versionID="a1adc060060b9db3d9454c1f456a433c">
  <xsd:schema xmlns:xsd="http://www.w3.org/2001/XMLSchema" xmlns:xs="http://www.w3.org/2001/XMLSchema" xmlns:p="http://schemas.microsoft.com/office/2006/metadata/properties" xmlns:ns1="http://schemas.microsoft.com/sharepoint/v3" xmlns:ns2="ca3f01bd-b1e2-4f1d-99af-0b69daa1637e" xmlns:ns3="76cd420a-30d7-43dd-b9ac-493a82ef166b" targetNamespace="http://schemas.microsoft.com/office/2006/metadata/properties" ma:root="true" ma:fieldsID="0099c4025ef33fa6273fd32d60115a07" ns1:_="" ns2:_="" ns3:_="">
    <xsd:import namespace="http://schemas.microsoft.com/sharepoint/v3"/>
    <xsd:import namespace="ca3f01bd-b1e2-4f1d-99af-0b69daa1637e"/>
    <xsd:import namespace="76cd420a-30d7-43dd-b9ac-493a82ef1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01bd-b1e2-4f1d-99af-0b69daa16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d420a-30d7-43dd-b9ac-493a82ef1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4FA10F-C0F3-4B65-BFAF-E3FFD11C6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1A4E52-9B41-45C6-8575-C14206ED0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2031F-C46B-46FE-AC72-670504DFC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3f01bd-b1e2-4f1d-99af-0b69daa1637e"/>
    <ds:schemaRef ds:uri="76cd420a-30d7-43dd-b9ac-493a82ef1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0AB275-2440-4A46-8DFA-D7088605A1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Pirha_Word_asiakirja_mallipohja.dotx</Template>
  <TotalTime>0</TotalTime>
  <Pages>3</Pages>
  <Words>363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2022-02-02T09:44:00Z</dcterms:created>
  <dcterms:modified xsi:type="dcterms:W3CDTF">2026-02-16T11:38:00Z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s_publicityclass_str">
    <vt:lpwstr>Julkinen</vt:lpwstr>
  </property>
  <property fmtid="{D5CDD505-2E9C-101B-9397-08002B2CF9AE}" pid="3" name="ContentTypeId">
    <vt:lpwstr>0x010100B5EF2DFAF43FF04CB71DBFEF83BA2B59</vt:lpwstr>
  </property>
  <property fmtid="{D5CDD505-2E9C-101B-9397-08002B2CF9AE}" pid="4" name="sm_allekirjoitusfraasi">
    <vt:lpwstr>Asiakirja on sähköisesti allekirjoitettu asianhallintajärjestelmässä. Pirkanmaan hyvinvointialue 17.02.2026 klo 04:56. Allekirjoituksen oikeellisuuden voi todentaa kirjaamosta.</vt:lpwstr>
  </property>
  <property fmtid="{D5CDD505-2E9C-101B-9397-08002B2CF9AE}" pid="5" name="sm_asiakirjatyyppi">
    <vt:lpwstr>Liite</vt:lpwstr>
  </property>
  <property fmtid="{D5CDD505-2E9C-101B-9397-08002B2CF9AE}" pid="6" name="sm_diaarinro">
    <vt:lpwstr>485/2026</vt:lpwstr>
  </property>
  <property fmtid="{D5CDD505-2E9C-101B-9397-08002B2CF9AE}" pid="7" name="sm_laatimispvm">
    <vt:lpwstr>11.02.2026</vt:lpwstr>
  </property>
  <property fmtid="{D5CDD505-2E9C-101B-9397-08002B2CF9AE}" pid="8" name="sm_otsikko">
    <vt:lpwstr>Luovutussopimusluonnos Hämeenkyrön Aurinkorinteen kuntosali</vt:lpwstr>
  </property>
</Properties>
</file>